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4AFD9">
      <w:pPr>
        <w:tabs>
          <w:tab w:val="left" w:pos="2205"/>
        </w:tabs>
        <w:ind w:firstLine="3855" w:firstLineChars="1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招标公告</w:t>
      </w:r>
    </w:p>
    <w:p w14:paraId="374BD36C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CN" w:bidi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招标项目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柞水县人民医院门诊医技楼综合项目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已具备招标条件，现对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地材及水泥采购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进行公开招标。</w:t>
      </w:r>
    </w:p>
    <w:p w14:paraId="3C54DF09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1、工程概况：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该项目为框架结构，总面积约21693.81㎡；其中：地上15547.79㎡，地下6052.52㎡。</w:t>
      </w:r>
    </w:p>
    <w:p w14:paraId="0732D81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2、工程地点：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柞水县人民医院院内；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4C112A81">
      <w:pPr>
        <w:spacing w:line="360" w:lineRule="auto"/>
        <w:ind w:left="56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3、招标数量：      </w:t>
      </w:r>
    </w:p>
    <w:p w14:paraId="13FCA5CE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3.1拟招标规格数量（适用于物资、机械的采购和租赁）：                           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580"/>
        <w:gridCol w:w="2434"/>
        <w:gridCol w:w="912"/>
        <w:gridCol w:w="1407"/>
      </w:tblGrid>
      <w:tr w14:paraId="4FA8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664" w:type="dxa"/>
            <w:vAlign w:val="center"/>
          </w:tcPr>
          <w:p w14:paraId="0CC40F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序</w:t>
            </w:r>
          </w:p>
          <w:p w14:paraId="7FEE0B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</w:t>
            </w:r>
          </w:p>
        </w:tc>
        <w:tc>
          <w:tcPr>
            <w:tcW w:w="2580" w:type="dxa"/>
            <w:vAlign w:val="top"/>
          </w:tcPr>
          <w:p w14:paraId="67F1171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货物</w:t>
            </w:r>
          </w:p>
          <w:p w14:paraId="518C950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434" w:type="dxa"/>
            <w:vAlign w:val="top"/>
          </w:tcPr>
          <w:p w14:paraId="2F0BCB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规格</w:t>
            </w:r>
          </w:p>
          <w:p w14:paraId="6BAF1C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912" w:type="dxa"/>
            <w:vAlign w:val="top"/>
          </w:tcPr>
          <w:p w14:paraId="42EE88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单</w:t>
            </w:r>
          </w:p>
          <w:p w14:paraId="10AF8E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位</w:t>
            </w:r>
          </w:p>
        </w:tc>
        <w:tc>
          <w:tcPr>
            <w:tcW w:w="1407" w:type="dxa"/>
            <w:vAlign w:val="top"/>
          </w:tcPr>
          <w:p w14:paraId="7B6A0B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计划</w:t>
            </w:r>
          </w:p>
          <w:p w14:paraId="698E62A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数量</w:t>
            </w:r>
          </w:p>
        </w:tc>
      </w:tr>
      <w:tr w14:paraId="7C27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664" w:type="dxa"/>
            <w:vAlign w:val="center"/>
          </w:tcPr>
          <w:p w14:paraId="6A5409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vAlign w:val="center"/>
          </w:tcPr>
          <w:p w14:paraId="54EE6C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尧柏袋装水泥</w:t>
            </w:r>
          </w:p>
        </w:tc>
        <w:tc>
          <w:tcPr>
            <w:tcW w:w="2434" w:type="dxa"/>
            <w:vAlign w:val="center"/>
          </w:tcPr>
          <w:p w14:paraId="16F770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PO42.5</w:t>
            </w:r>
          </w:p>
        </w:tc>
        <w:tc>
          <w:tcPr>
            <w:tcW w:w="912" w:type="dxa"/>
            <w:vAlign w:val="center"/>
          </w:tcPr>
          <w:p w14:paraId="62423F8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407" w:type="dxa"/>
            <w:vAlign w:val="center"/>
          </w:tcPr>
          <w:p w14:paraId="4046AAE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0.35</w:t>
            </w:r>
          </w:p>
        </w:tc>
      </w:tr>
      <w:tr w14:paraId="7D3F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64" w:type="dxa"/>
            <w:vAlign w:val="center"/>
          </w:tcPr>
          <w:p w14:paraId="47699FB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vAlign w:val="center"/>
          </w:tcPr>
          <w:p w14:paraId="08543BE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尧柏袋装水泥</w:t>
            </w:r>
          </w:p>
        </w:tc>
        <w:tc>
          <w:tcPr>
            <w:tcW w:w="2434" w:type="dxa"/>
            <w:vAlign w:val="center"/>
          </w:tcPr>
          <w:p w14:paraId="742A118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PC42.5</w:t>
            </w:r>
          </w:p>
        </w:tc>
        <w:tc>
          <w:tcPr>
            <w:tcW w:w="912" w:type="dxa"/>
            <w:vAlign w:val="center"/>
          </w:tcPr>
          <w:p w14:paraId="5E760A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407" w:type="dxa"/>
            <w:vAlign w:val="center"/>
          </w:tcPr>
          <w:p w14:paraId="563C973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690.14</w:t>
            </w:r>
          </w:p>
        </w:tc>
      </w:tr>
      <w:tr w14:paraId="7202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exact"/>
          <w:jc w:val="center"/>
        </w:trPr>
        <w:tc>
          <w:tcPr>
            <w:tcW w:w="664" w:type="dxa"/>
            <w:vAlign w:val="center"/>
          </w:tcPr>
          <w:p w14:paraId="545EBD3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109FE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蒸压加气混凝土砌块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灰加气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A43EA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A3.5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（600*240*100mm、600*240*170mm、600*240*220mm 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68F72F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m³</w:t>
            </w:r>
          </w:p>
        </w:tc>
        <w:tc>
          <w:tcPr>
            <w:tcW w:w="1407" w:type="dxa"/>
            <w:vAlign w:val="center"/>
          </w:tcPr>
          <w:p w14:paraId="33D30D0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2601.28</w:t>
            </w:r>
          </w:p>
        </w:tc>
      </w:tr>
      <w:tr w14:paraId="64D8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664" w:type="dxa"/>
            <w:vAlign w:val="center"/>
          </w:tcPr>
          <w:p w14:paraId="54910B0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80" w:type="dxa"/>
            <w:vAlign w:val="center"/>
          </w:tcPr>
          <w:p w14:paraId="336D003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水泥砖</w:t>
            </w:r>
          </w:p>
        </w:tc>
        <w:tc>
          <w:tcPr>
            <w:tcW w:w="2434" w:type="dxa"/>
            <w:vAlign w:val="center"/>
          </w:tcPr>
          <w:p w14:paraId="193E12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240*115*53mm</w:t>
            </w:r>
          </w:p>
        </w:tc>
        <w:tc>
          <w:tcPr>
            <w:tcW w:w="912" w:type="dxa"/>
            <w:vAlign w:val="center"/>
          </w:tcPr>
          <w:p w14:paraId="37E3C02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千块</w:t>
            </w:r>
          </w:p>
        </w:tc>
        <w:tc>
          <w:tcPr>
            <w:tcW w:w="1407" w:type="dxa"/>
            <w:vAlign w:val="center"/>
          </w:tcPr>
          <w:p w14:paraId="5DC9994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9.77</w:t>
            </w:r>
          </w:p>
        </w:tc>
      </w:tr>
      <w:tr w14:paraId="1537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664" w:type="dxa"/>
            <w:vAlign w:val="center"/>
          </w:tcPr>
          <w:p w14:paraId="0804AFC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80" w:type="dxa"/>
            <w:vAlign w:val="center"/>
          </w:tcPr>
          <w:p w14:paraId="7FAC54A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水泥砖</w:t>
            </w:r>
          </w:p>
        </w:tc>
        <w:tc>
          <w:tcPr>
            <w:tcW w:w="2434" w:type="dxa"/>
            <w:vAlign w:val="center"/>
          </w:tcPr>
          <w:p w14:paraId="5B5C7FC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170*115*53mm</w:t>
            </w:r>
          </w:p>
        </w:tc>
        <w:tc>
          <w:tcPr>
            <w:tcW w:w="912" w:type="dxa"/>
            <w:vAlign w:val="center"/>
          </w:tcPr>
          <w:p w14:paraId="763D29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千块</w:t>
            </w:r>
          </w:p>
        </w:tc>
        <w:tc>
          <w:tcPr>
            <w:tcW w:w="1407" w:type="dxa"/>
            <w:vAlign w:val="center"/>
          </w:tcPr>
          <w:p w14:paraId="5A0AF5D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782.1</w:t>
            </w:r>
          </w:p>
        </w:tc>
      </w:tr>
      <w:tr w14:paraId="492A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4" w:type="dxa"/>
            <w:vAlign w:val="center"/>
          </w:tcPr>
          <w:p w14:paraId="6DA8504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80" w:type="dxa"/>
            <w:vAlign w:val="center"/>
          </w:tcPr>
          <w:p w14:paraId="179C0F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砂子</w:t>
            </w:r>
          </w:p>
        </w:tc>
        <w:tc>
          <w:tcPr>
            <w:tcW w:w="2434" w:type="dxa"/>
            <w:vAlign w:val="center"/>
          </w:tcPr>
          <w:p w14:paraId="62CAA9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中粗</w:t>
            </w:r>
          </w:p>
        </w:tc>
        <w:tc>
          <w:tcPr>
            <w:tcW w:w="912" w:type="dxa"/>
            <w:vAlign w:val="center"/>
          </w:tcPr>
          <w:p w14:paraId="31329F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m³</w:t>
            </w:r>
          </w:p>
        </w:tc>
        <w:tc>
          <w:tcPr>
            <w:tcW w:w="1407" w:type="dxa"/>
            <w:vAlign w:val="center"/>
          </w:tcPr>
          <w:p w14:paraId="07CFF21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1579.07</w:t>
            </w:r>
          </w:p>
        </w:tc>
      </w:tr>
    </w:tbl>
    <w:p w14:paraId="0969287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3.2拟招标规格数量（适用于劳务、专业分包）：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</w:t>
      </w:r>
    </w:p>
    <w:p w14:paraId="29CA70D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投标人资格要求：</w:t>
      </w:r>
    </w:p>
    <w:p w14:paraId="7309AD81">
      <w:pPr>
        <w:ind w:left="210" w:leftChars="100" w:firstLine="331" w:firstLineChars="138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投标单位必须在陕建云采电子商务平台注册并通过审核（网址：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"http://sjtb.gldcg.com)。"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https://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www.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.sjyunc.com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)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7AD5915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4.2企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业法人营业执照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523E5B73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4.3开户许可证;</w:t>
      </w:r>
    </w:p>
    <w:p w14:paraId="2EFD820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4.4近一年度财务报表;</w:t>
      </w:r>
    </w:p>
    <w:p w14:paraId="4287F322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4.5法人委托授权书及被委托人身份证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、法人身份证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7960C60E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4.6资质证书，安全生产许可证（适用于劳务分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、专业分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包招标）</w:t>
      </w:r>
    </w:p>
    <w:p w14:paraId="50B668CF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4.7符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合/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、安全生产许可证（适用于专业分包招标）</w:t>
      </w:r>
    </w:p>
    <w:p w14:paraId="11E556E3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招标文件的获取：</w:t>
      </w:r>
    </w:p>
    <w:p w14:paraId="392F6109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招标文件发放时间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以平台为准，请留意平台信息或联系招标管理员王星18091791906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；招标文件发放为陕建云采集采招标平台。</w:t>
      </w:r>
    </w:p>
    <w:p w14:paraId="3DB23CD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6、投标文件递交截止时间和开标时间：电话另行通知，投标文件应予投标截止日前完成网投。</w:t>
      </w:r>
    </w:p>
    <w:p w14:paraId="5EA54B8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7、开标地点：陕建云采集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采招标平台(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投标截止日之后送达或不符合规定的投标文件将被拒绝)。</w:t>
      </w:r>
    </w:p>
    <w:p w14:paraId="511EDBA2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8、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标书费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缴纳方式：资格预审通过后，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各单位需缴纳标书费300.00元，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领招标文件前，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以公对公形式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向招标人项目所隶属的财务部缴纳。</w:t>
      </w:r>
    </w:p>
    <w:p w14:paraId="174F635D">
      <w:pPr>
        <w:spacing w:line="360" w:lineRule="auto"/>
        <w:ind w:firstLine="580" w:firstLineChars="242"/>
        <w:rPr>
          <w:rFonts w:hint="eastAsia" w:ascii="宋体" w:hAnsi="宋体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未按时交纳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标书费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的单</w:t>
      </w:r>
      <w:r>
        <w:rPr>
          <w:rFonts w:hint="eastAsia" w:ascii="宋体" w:hAnsi="宋体"/>
          <w:color w:val="auto"/>
          <w:sz w:val="24"/>
        </w:rPr>
        <w:t>位，招标人将拒绝其参与投标。</w:t>
      </w:r>
    </w:p>
    <w:p w14:paraId="7810DECB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本工程为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材料采购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招标，我公司不接受以联合体投标的形式。</w:t>
      </w:r>
    </w:p>
    <w:p w14:paraId="2EAC5D7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 联系方式： 招标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柞水县人民医院门诊医技楼综合项目</w:t>
      </w:r>
    </w:p>
    <w:p w14:paraId="0E7A3924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柞水县人民医院院内</w:t>
      </w:r>
    </w:p>
    <w:p w14:paraId="06A21F9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王星</w:t>
      </w:r>
    </w:p>
    <w:p w14:paraId="5090CE8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180917919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p w14:paraId="4ACD586E">
      <w:pPr>
        <w:spacing w:line="360" w:lineRule="auto"/>
        <w:ind w:left="4830" w:hanging="5520" w:hangingChars="2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陕西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建工集团股份有限公司工程三部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624C93D2">
      <w:pPr>
        <w:spacing w:line="360" w:lineRule="auto"/>
        <w:ind w:left="4830" w:hanging="5520" w:hangingChars="230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柞水县人民医院门诊医技楼综合项目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理部                                     </w:t>
      </w:r>
    </w:p>
    <w:p w14:paraId="796CB10E">
      <w:pPr>
        <w:spacing w:line="360" w:lineRule="auto"/>
        <w:ind w:left="4830" w:hanging="5520" w:hangingChars="23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2025年9月25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TY0NTU5MWQ2YTM2NWU3NjM5M2JmYThkM2U4YWQifQ=="/>
  </w:docVars>
  <w:rsids>
    <w:rsidRoot w:val="00000000"/>
    <w:rsid w:val="07DF692A"/>
    <w:rsid w:val="080C7D7C"/>
    <w:rsid w:val="17047A5D"/>
    <w:rsid w:val="1AD31C39"/>
    <w:rsid w:val="1D6D0F22"/>
    <w:rsid w:val="1EEA2E2A"/>
    <w:rsid w:val="24226751"/>
    <w:rsid w:val="2A3915A1"/>
    <w:rsid w:val="3291437A"/>
    <w:rsid w:val="3FA04083"/>
    <w:rsid w:val="418851BB"/>
    <w:rsid w:val="44B1130C"/>
    <w:rsid w:val="4F861BFA"/>
    <w:rsid w:val="5778140B"/>
    <w:rsid w:val="6AC61008"/>
    <w:rsid w:val="70553DF8"/>
    <w:rsid w:val="7C247FB7"/>
    <w:rsid w:val="7E11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styleId="4">
    <w:name w:val="Body Text"/>
    <w:basedOn w:val="1"/>
    <w:qFormat/>
    <w:uiPriority w:val="0"/>
    <w:rPr>
      <w:rFonts w:eastAsia="长城黑体"/>
      <w:sz w:val="44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customStyle="1" w:styleId="9">
    <w:name w:val="Char"/>
    <w:basedOn w:val="1"/>
    <w:qFormat/>
    <w:uiPriority w:val="0"/>
    <w:pPr>
      <w:widowControl/>
      <w:spacing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947</Characters>
  <Lines>0</Lines>
  <Paragraphs>0</Paragraphs>
  <TotalTime>0</TotalTime>
  <ScaleCrop>false</ScaleCrop>
  <LinksUpToDate>false</LinksUpToDate>
  <CharactersWithSpaces>1139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伟</cp:lastModifiedBy>
  <dcterms:modified xsi:type="dcterms:W3CDTF">2025-09-25T08:00:39Z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75ED8E38E9954B8AAF1C367A46DA5667</vt:lpwstr>
  </property>
  <property fmtid="{D5CDD505-2E9C-101B-9397-08002B2CF9AE}" pid="4" name="KSOTemplateDocerSaveRecord">
    <vt:lpwstr>eyJoZGlkIjoiYjU5N2Q5MzQwZjNhZTZlOTlmZTFmYWM1YjI2N2UxNDAiLCJ1c2VySWQiOiIyNTc5ODE4MzgifQ==</vt:lpwstr>
  </property>
</Properties>
</file>